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67FF8536" w:rsidR="001A59E4" w:rsidRPr="001A59E4" w:rsidRDefault="00543BAC" w:rsidP="001A59E4">
      <w:pPr>
        <w:ind w:firstLine="567"/>
        <w:jc w:val="both"/>
        <w:rPr>
          <w:sz w:val="22"/>
          <w:szCs w:val="22"/>
        </w:rPr>
      </w:pPr>
      <w:r>
        <w:rPr>
          <w:sz w:val="22"/>
          <w:szCs w:val="22"/>
        </w:rPr>
        <w:t xml:space="preserve">1. </w:t>
      </w:r>
      <w:r w:rsidR="001A59E4"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29E057F2" w:rsidR="001A59E4" w:rsidRDefault="00543BAC" w:rsidP="001A59E4">
      <w:pPr>
        <w:ind w:firstLine="567"/>
        <w:jc w:val="both"/>
        <w:rPr>
          <w:sz w:val="22"/>
          <w:szCs w:val="22"/>
        </w:rPr>
      </w:pPr>
      <w:r>
        <w:rPr>
          <w:sz w:val="22"/>
          <w:szCs w:val="22"/>
        </w:rPr>
        <w:t xml:space="preserve">2. </w:t>
      </w:r>
      <w:r w:rsidR="001A59E4" w:rsidRPr="001A59E4">
        <w:rPr>
          <w:sz w:val="22"/>
          <w:szCs w:val="22"/>
        </w:rPr>
        <w:t xml:space="preserve">PS bet kuriuo pirkimo procedūros metu gali paprašyti </w:t>
      </w:r>
      <w:r w:rsidR="001A59E4">
        <w:rPr>
          <w:sz w:val="22"/>
          <w:szCs w:val="22"/>
        </w:rPr>
        <w:t>konkurso</w:t>
      </w:r>
      <w:r w:rsidR="001A59E4"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5CEEF69C" w:rsidR="001A59E4" w:rsidRDefault="00543BAC" w:rsidP="001A59E4">
      <w:pPr>
        <w:ind w:firstLine="567"/>
        <w:jc w:val="both"/>
        <w:rPr>
          <w:sz w:val="22"/>
          <w:szCs w:val="22"/>
        </w:rPr>
      </w:pPr>
      <w:r>
        <w:rPr>
          <w:sz w:val="22"/>
          <w:szCs w:val="22"/>
        </w:rPr>
        <w:t xml:space="preserve">3. </w:t>
      </w:r>
      <w:r w:rsidR="001A59E4"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001A59E4"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22B31FC9" w:rsidR="002F0F26" w:rsidRDefault="00543BAC" w:rsidP="002F0F26">
      <w:pPr>
        <w:ind w:firstLine="567"/>
        <w:jc w:val="both"/>
        <w:rPr>
          <w:sz w:val="22"/>
          <w:szCs w:val="22"/>
        </w:rPr>
      </w:pPr>
      <w:r>
        <w:rPr>
          <w:sz w:val="22"/>
          <w:szCs w:val="22"/>
        </w:rPr>
        <w:t xml:space="preserve">4. </w:t>
      </w:r>
      <w:r w:rsidR="0002561E" w:rsidRPr="0002561E">
        <w:rPr>
          <w:sz w:val="22"/>
          <w:szCs w:val="22"/>
        </w:rPr>
        <w:t>P</w:t>
      </w:r>
      <w:r w:rsidR="0002561E">
        <w:rPr>
          <w:sz w:val="22"/>
          <w:szCs w:val="22"/>
        </w:rPr>
        <w:t>S</w:t>
      </w:r>
      <w:r w:rsidR="0002561E"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0008DCC9" w:rsidR="002F0F26" w:rsidRDefault="00543BAC" w:rsidP="002F0F26">
      <w:pPr>
        <w:ind w:firstLine="567"/>
        <w:jc w:val="both"/>
        <w:rPr>
          <w:sz w:val="22"/>
          <w:szCs w:val="22"/>
        </w:rPr>
      </w:pPr>
      <w:r>
        <w:rPr>
          <w:sz w:val="22"/>
          <w:szCs w:val="22"/>
        </w:rPr>
        <w:t xml:space="preserve">5. </w:t>
      </w:r>
      <w:r w:rsidR="002F0F26" w:rsidRPr="002F0F26">
        <w:rPr>
          <w:sz w:val="22"/>
          <w:szCs w:val="22"/>
        </w:rPr>
        <w:t>P</w:t>
      </w:r>
      <w:r w:rsidR="002F0F26">
        <w:rPr>
          <w:sz w:val="22"/>
          <w:szCs w:val="22"/>
        </w:rPr>
        <w:t>S</w:t>
      </w:r>
      <w:r w:rsidR="002F0F26" w:rsidRPr="002F0F26">
        <w:rPr>
          <w:sz w:val="22"/>
          <w:szCs w:val="22"/>
        </w:rPr>
        <w:t>, priimdama</w:t>
      </w:r>
      <w:r w:rsidR="002F0F26">
        <w:rPr>
          <w:sz w:val="22"/>
          <w:szCs w:val="22"/>
        </w:rPr>
        <w:t>s</w:t>
      </w:r>
      <w:r w:rsidR="002F0F26"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900D127" w:rsidR="002F0F26" w:rsidRDefault="00543BAC" w:rsidP="002F0F26">
      <w:pPr>
        <w:ind w:firstLine="567"/>
        <w:jc w:val="both"/>
        <w:rPr>
          <w:sz w:val="22"/>
          <w:szCs w:val="22"/>
        </w:rPr>
      </w:pPr>
      <w:r>
        <w:rPr>
          <w:sz w:val="22"/>
          <w:szCs w:val="22"/>
        </w:rPr>
        <w:t xml:space="preserve">6. </w:t>
      </w:r>
      <w:r w:rsidR="002F0F26" w:rsidRPr="002F0F26">
        <w:rPr>
          <w:sz w:val="22"/>
          <w:szCs w:val="22"/>
        </w:rPr>
        <w:t>P</w:t>
      </w:r>
      <w:r w:rsidR="002F0F26">
        <w:rPr>
          <w:sz w:val="22"/>
          <w:szCs w:val="22"/>
        </w:rPr>
        <w:t>S</w:t>
      </w:r>
      <w:r w:rsidR="002F0F26"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sidR="002F0F26">
        <w:rPr>
          <w:sz w:val="22"/>
          <w:szCs w:val="22"/>
        </w:rPr>
        <w:t>S</w:t>
      </w:r>
      <w:r w:rsidR="002F0F26" w:rsidRPr="002F0F26">
        <w:rPr>
          <w:sz w:val="22"/>
          <w:szCs w:val="22"/>
        </w:rPr>
        <w:t xml:space="preserve"> pasitikrina „e-Certis“, adresu </w:t>
      </w:r>
      <w:hyperlink r:id="rId6" w:history="1">
        <w:r w:rsidR="002F0F26" w:rsidRPr="002F0F26">
          <w:rPr>
            <w:sz w:val="22"/>
            <w:szCs w:val="22"/>
          </w:rPr>
          <w:t>https://ec.europa.eu/tools/ecertis/</w:t>
        </w:r>
      </w:hyperlink>
      <w:r w:rsidR="002F0F26" w:rsidRPr="002F0F26">
        <w:rPr>
          <w:sz w:val="22"/>
          <w:szCs w:val="22"/>
        </w:rPr>
        <w:t>.</w:t>
      </w:r>
    </w:p>
    <w:p w14:paraId="54D453DD" w14:textId="39E8BDDF" w:rsidR="002F0F26" w:rsidRPr="002F0F26" w:rsidRDefault="00543BAC" w:rsidP="00E02F0C">
      <w:pPr>
        <w:ind w:firstLine="567"/>
        <w:jc w:val="both"/>
        <w:rPr>
          <w:sz w:val="22"/>
          <w:szCs w:val="22"/>
        </w:rPr>
      </w:pPr>
      <w:r>
        <w:rPr>
          <w:sz w:val="22"/>
          <w:szCs w:val="22"/>
        </w:rPr>
        <w:t xml:space="preserve">7. </w:t>
      </w:r>
      <w:r w:rsidR="002F0F26" w:rsidRPr="002F0F26">
        <w:rPr>
          <w:sz w:val="22"/>
          <w:szCs w:val="22"/>
        </w:rPr>
        <w:t>P</w:t>
      </w:r>
      <w:r w:rsidR="002F0F26">
        <w:rPr>
          <w:sz w:val="22"/>
          <w:szCs w:val="22"/>
        </w:rPr>
        <w:t>S</w:t>
      </w:r>
      <w:r w:rsidR="002F0F26" w:rsidRPr="002F0F26">
        <w:rPr>
          <w:sz w:val="22"/>
          <w:szCs w:val="22"/>
        </w:rPr>
        <w:t xml:space="preserve"> nereikalauja iš tiekėjo pateikti dokumentų, patvirtinančių jo pašalinimo pagrindų nebuvimą, jeigu ji:</w:t>
      </w:r>
    </w:p>
    <w:p w14:paraId="5630BB90" w14:textId="77777777" w:rsidR="00543BAC" w:rsidRDefault="00543BAC" w:rsidP="00543BAC">
      <w:pPr>
        <w:ind w:firstLine="567"/>
        <w:jc w:val="both"/>
        <w:rPr>
          <w:sz w:val="22"/>
          <w:szCs w:val="22"/>
        </w:rPr>
      </w:pPr>
      <w:r>
        <w:rPr>
          <w:sz w:val="22"/>
          <w:szCs w:val="22"/>
        </w:rPr>
        <w:t xml:space="preserve">7.1. </w:t>
      </w:r>
      <w:r w:rsidR="002F0F26" w:rsidRPr="00543BAC">
        <w:rPr>
          <w:sz w:val="22"/>
          <w:szCs w:val="22"/>
        </w:rPr>
        <w:t>turi galimybę susipažinti su šiais dokumentais ar informacija tiesiogiai ir neatlygintinai prisijungusi prie nacionalinės duomenų bazės bet kurioje valstybėje narėje arba naudodamasi CVP IS priemonėmis;</w:t>
      </w:r>
    </w:p>
    <w:p w14:paraId="0AAE5CFA" w14:textId="1FAC5991" w:rsidR="00E02F0C" w:rsidRDefault="00543BAC" w:rsidP="00543BAC">
      <w:pPr>
        <w:ind w:firstLine="567"/>
        <w:jc w:val="both"/>
        <w:rPr>
          <w:sz w:val="22"/>
          <w:szCs w:val="22"/>
        </w:rPr>
      </w:pPr>
      <w:r>
        <w:rPr>
          <w:sz w:val="22"/>
          <w:szCs w:val="22"/>
        </w:rPr>
        <w:t xml:space="preserve">7.2. </w:t>
      </w:r>
      <w:r w:rsidR="002F0F26" w:rsidRPr="00543BA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543BAC">
        <w:rPr>
          <w:sz w:val="22"/>
          <w:szCs w:val="22"/>
        </w:rPr>
        <w:t>;</w:t>
      </w:r>
    </w:p>
    <w:p w14:paraId="29E139F7" w14:textId="19C1A5B3" w:rsidR="001870A9" w:rsidRPr="00543BAC" w:rsidRDefault="001870A9" w:rsidP="001870A9">
      <w:pPr>
        <w:ind w:firstLine="567"/>
        <w:jc w:val="both"/>
        <w:rPr>
          <w:sz w:val="22"/>
          <w:szCs w:val="22"/>
        </w:rPr>
      </w:pPr>
      <w:r>
        <w:rPr>
          <w:sz w:val="22"/>
          <w:szCs w:val="22"/>
        </w:rPr>
        <w:t xml:space="preserve">7.3. </w:t>
      </w:r>
      <w:r w:rsidRPr="00E6297A">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6297A">
        <w:rPr>
          <w:sz w:val="22"/>
          <w:szCs w:val="22"/>
        </w:rPr>
        <w:t>.</w:t>
      </w:r>
    </w:p>
    <w:p w14:paraId="4E53A503" w14:textId="5117362D" w:rsidR="002F0F26" w:rsidRPr="002F0F26" w:rsidRDefault="00543BAC" w:rsidP="002F0F26">
      <w:pPr>
        <w:ind w:firstLine="567"/>
        <w:jc w:val="both"/>
        <w:rPr>
          <w:sz w:val="22"/>
          <w:szCs w:val="22"/>
        </w:rPr>
      </w:pPr>
      <w:r>
        <w:rPr>
          <w:sz w:val="22"/>
          <w:szCs w:val="22"/>
        </w:rPr>
        <w:t xml:space="preserve">8. </w:t>
      </w:r>
      <w:r w:rsidR="002F0F26"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23515C1C" w:rsidR="002F0F26" w:rsidRPr="002F0F26" w:rsidRDefault="00543BAC" w:rsidP="002F0F26">
      <w:pPr>
        <w:ind w:firstLine="567"/>
        <w:jc w:val="both"/>
        <w:rPr>
          <w:sz w:val="22"/>
          <w:szCs w:val="22"/>
        </w:rPr>
      </w:pPr>
      <w:r>
        <w:rPr>
          <w:sz w:val="22"/>
          <w:szCs w:val="22"/>
        </w:rPr>
        <w:t>8.1.</w:t>
      </w:r>
      <w:r w:rsidR="002F0F26">
        <w:rPr>
          <w:sz w:val="22"/>
          <w:szCs w:val="22"/>
        </w:rPr>
        <w:t xml:space="preserve"> </w:t>
      </w:r>
      <w:r w:rsidR="002F0F26" w:rsidRPr="002F0F26">
        <w:rPr>
          <w:sz w:val="22"/>
          <w:szCs w:val="22"/>
        </w:rPr>
        <w:t>priesaikos deklaracija;</w:t>
      </w:r>
    </w:p>
    <w:p w14:paraId="43B0C64C" w14:textId="4691D4BC" w:rsidR="002F0F26" w:rsidRPr="002F0F26" w:rsidRDefault="00543BAC" w:rsidP="002F0F26">
      <w:pPr>
        <w:ind w:firstLine="567"/>
        <w:jc w:val="both"/>
        <w:rPr>
          <w:sz w:val="22"/>
          <w:szCs w:val="22"/>
        </w:rPr>
      </w:pPr>
      <w:r>
        <w:rPr>
          <w:sz w:val="22"/>
          <w:szCs w:val="22"/>
        </w:rPr>
        <w:t>8.2.</w:t>
      </w:r>
      <w:r w:rsidR="002F0F26"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56F29E59" w:rsidR="00B85E55" w:rsidRDefault="00D74482" w:rsidP="00D74482">
            <w:pPr>
              <w:jc w:val="both"/>
              <w:rPr>
                <w:sz w:val="22"/>
                <w:szCs w:val="22"/>
              </w:rPr>
            </w:pPr>
            <w:r w:rsidRPr="00743C21">
              <w:rPr>
                <w:sz w:val="22"/>
                <w:szCs w:val="22"/>
              </w:rPr>
              <w:t xml:space="preserve">2) </w:t>
            </w:r>
            <w:r w:rsidR="001870A9"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3F342A5B" w14:textId="77777777" w:rsidR="00E02F0C"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7A940B50" w:rsidR="001870A9" w:rsidRPr="00543BAC" w:rsidRDefault="001870A9" w:rsidP="00380EDA">
            <w:pPr>
              <w:jc w:val="both"/>
              <w:rPr>
                <w:color w:val="000000" w:themeColor="text1"/>
                <w:sz w:val="22"/>
                <w:szCs w:val="22"/>
              </w:rPr>
            </w:pPr>
            <w:r w:rsidRPr="001870A9">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r w:rsidRPr="001870A9">
              <w:rPr>
                <w:color w:val="000000" w:themeColor="text1"/>
                <w:sz w:val="22"/>
                <w:szCs w:val="22"/>
              </w:rPr>
              <w:t>.</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64B9150B" w14:textId="77777777" w:rsidR="00EF2A14"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4F9AB6A8" w:rsidR="001870A9" w:rsidRPr="001870A9" w:rsidRDefault="001870A9" w:rsidP="00EF2A14">
            <w:pPr>
              <w:spacing w:after="71" w:line="267" w:lineRule="auto"/>
              <w:ind w:right="61"/>
              <w:jc w:val="both"/>
              <w:rPr>
                <w:sz w:val="22"/>
                <w:szCs w:val="22"/>
                <w:u w:val="single"/>
              </w:rPr>
            </w:pPr>
            <w:r w:rsidRPr="001870A9">
              <w:rPr>
                <w:sz w:val="22"/>
                <w:szCs w:val="22"/>
                <w:u w:val="single"/>
              </w:rPr>
              <w:t>Pažymų, patvirtinančių VPĮ 46 straipsnyje nurodytų tiekėjo pašalinimo pagrindų nebuvimą, pateikti nereikalaujama. Jų PS reikalaus tik turėdamas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0964BC" w:rsidP="00532880">
            <w:pPr>
              <w:jc w:val="both"/>
              <w:rPr>
                <w:sz w:val="22"/>
                <w:szCs w:val="22"/>
              </w:rPr>
            </w:pPr>
            <w:hyperlink r:id="rId10" w:history="1">
              <w:r w:rsidRPr="000964BC">
                <w:rPr>
                  <w:rStyle w:val="Hipersaitas"/>
                  <w:sz w:val="22"/>
                  <w:szCs w:val="22"/>
                </w:rPr>
                <w:t>https://vpt.lrv.lt/lt/pasalinimo-pagrindai-1/nepatikimu-koncesininku-sarasas-1/nepatikimu-koncesininku-sarasas/</w:t>
              </w:r>
            </w:hyperlink>
            <w: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710402" w:rsidRPr="00743C21" w14:paraId="76D805CF" w14:textId="77777777" w:rsidTr="00EF2A14">
        <w:tc>
          <w:tcPr>
            <w:tcW w:w="568" w:type="dxa"/>
            <w:tcBorders>
              <w:bottom w:val="single" w:sz="4" w:space="0" w:color="auto"/>
            </w:tcBorders>
          </w:tcPr>
          <w:p w14:paraId="67C1F77F" w14:textId="544CE3A2" w:rsidR="00710402" w:rsidRPr="005528D8" w:rsidRDefault="00710402" w:rsidP="00710402">
            <w:pPr>
              <w:jc w:val="right"/>
              <w:rPr>
                <w:sz w:val="22"/>
                <w:szCs w:val="22"/>
              </w:rPr>
            </w:pPr>
            <w:r>
              <w:rPr>
                <w:sz w:val="22"/>
                <w:szCs w:val="22"/>
              </w:rPr>
              <w:t>13.</w:t>
            </w:r>
          </w:p>
        </w:tc>
        <w:tc>
          <w:tcPr>
            <w:tcW w:w="4394" w:type="dxa"/>
            <w:tcBorders>
              <w:bottom w:val="single" w:sz="4" w:space="0" w:color="auto"/>
            </w:tcBorders>
          </w:tcPr>
          <w:p w14:paraId="1740A06D" w14:textId="7367519D" w:rsidR="00710402" w:rsidRPr="00710402" w:rsidRDefault="00710402" w:rsidP="00710402">
            <w:pPr>
              <w:jc w:val="both"/>
              <w:rPr>
                <w:color w:val="000000" w:themeColor="text1"/>
                <w:sz w:val="22"/>
                <w:szCs w:val="22"/>
              </w:rPr>
            </w:pPr>
            <w:r w:rsidRPr="00710402">
              <w:rPr>
                <w:sz w:val="22"/>
                <w:szCs w:val="22"/>
              </w:rPr>
              <w:t xml:space="preserve">Tiekėjas yra įsteigtas arba dalyvauja pirkime vietoj kito asmens, siekiant išvengti VPĮ 46 </w:t>
            </w:r>
            <w:r w:rsidRPr="00710402">
              <w:rPr>
                <w:sz w:val="22"/>
                <w:szCs w:val="22"/>
              </w:rPr>
              <w:lastRenderedPageBreak/>
              <w:t>straipsnio 4 ir 6 dalyse nurodytų pašalinimo pagrindų taikymo.</w:t>
            </w:r>
          </w:p>
        </w:tc>
        <w:tc>
          <w:tcPr>
            <w:tcW w:w="992" w:type="dxa"/>
            <w:tcBorders>
              <w:bottom w:val="single" w:sz="4" w:space="0" w:color="auto"/>
            </w:tcBorders>
          </w:tcPr>
          <w:p w14:paraId="25572E8C" w14:textId="3B890396" w:rsidR="00710402" w:rsidRPr="00710402" w:rsidRDefault="00710402" w:rsidP="00710402">
            <w:pPr>
              <w:jc w:val="center"/>
              <w:rPr>
                <w:color w:val="000000" w:themeColor="text1"/>
                <w:sz w:val="22"/>
                <w:szCs w:val="22"/>
              </w:rPr>
            </w:pPr>
            <w:r w:rsidRPr="00710402">
              <w:rPr>
                <w:sz w:val="22"/>
                <w:szCs w:val="22"/>
              </w:rPr>
              <w:lastRenderedPageBreak/>
              <w:t>VPĮ 46 straipsnio 7 dalis</w:t>
            </w:r>
            <w:r w:rsidRPr="00710402">
              <w:rPr>
                <w:rFonts w:eastAsia="Yu Mincho"/>
                <w:bCs/>
                <w:sz w:val="22"/>
                <w:szCs w:val="22"/>
              </w:rPr>
              <w:t xml:space="preserve"> </w:t>
            </w:r>
            <w:r w:rsidRPr="00710402">
              <w:rPr>
                <w:rFonts w:eastAsia="Yu Mincho"/>
                <w:bCs/>
                <w:sz w:val="22"/>
                <w:szCs w:val="22"/>
              </w:rPr>
              <w:lastRenderedPageBreak/>
              <w:t>EBVPD III dalies D3 punktas</w:t>
            </w:r>
          </w:p>
        </w:tc>
        <w:tc>
          <w:tcPr>
            <w:tcW w:w="4111" w:type="dxa"/>
            <w:tcBorders>
              <w:bottom w:val="single" w:sz="4" w:space="0" w:color="auto"/>
            </w:tcBorders>
          </w:tcPr>
          <w:p w14:paraId="1CA16623" w14:textId="681DB6F2" w:rsidR="00710402" w:rsidRPr="00710402" w:rsidRDefault="00C17D3A" w:rsidP="00710402">
            <w:pPr>
              <w:jc w:val="both"/>
              <w:rPr>
                <w:color w:val="000000" w:themeColor="text1"/>
                <w:sz w:val="22"/>
                <w:szCs w:val="22"/>
              </w:rPr>
            </w:pPr>
            <w:r w:rsidRPr="00C17D3A">
              <w:rPr>
                <w:sz w:val="22"/>
                <w:szCs w:val="22"/>
                <w:lang w:eastAsia="en-US"/>
              </w:rPr>
              <w:lastRenderedPageBreak/>
              <w:t xml:space="preserve">Kaip pakankamą įrodymą PS priims pateiktą EBVPD, todėl iš galimo laimėtojo (LR įsteigto subjekto) nereikalaus pateikti </w:t>
            </w:r>
            <w:r w:rsidRPr="00C17D3A">
              <w:rPr>
                <w:sz w:val="22"/>
                <w:szCs w:val="22"/>
                <w:lang w:eastAsia="en-US"/>
              </w:rPr>
              <w:lastRenderedPageBreak/>
              <w:t>papildomų dokumentų, įrodančių atitiktį šio punkto reikalavimui.</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lastRenderedPageBreak/>
              <w:t>Pastabos:</w:t>
            </w:r>
          </w:p>
          <w:p w14:paraId="5A1BE65D" w14:textId="0B933DFF" w:rsidR="00A277A1" w:rsidRPr="005528D8" w:rsidRDefault="00A277A1" w:rsidP="00A32586">
            <w:pPr>
              <w:jc w:val="both"/>
              <w:rPr>
                <w:sz w:val="22"/>
                <w:szCs w:val="22"/>
              </w:rPr>
            </w:pPr>
            <w:r w:rsidRPr="00565F32">
              <w:rPr>
                <w:sz w:val="22"/>
                <w:szCs w:val="22"/>
              </w:rPr>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A52464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w:t>
      </w:r>
      <w:r w:rsidR="001870A9" w:rsidRPr="001870A9">
        <w:rPr>
          <w:rStyle w:val="Hipersaitas"/>
          <w:bCs/>
          <w:color w:val="auto"/>
          <w:sz w:val="22"/>
          <w:szCs w:val="22"/>
          <w:u w:val="none"/>
        </w:rPr>
        <w:t>dėl teisės verstis veikla turėjimo</w:t>
      </w:r>
      <w:r w:rsidRPr="00565F32">
        <w:rPr>
          <w:rStyle w:val="Hipersaitas"/>
          <w:bCs/>
          <w:color w:val="auto"/>
          <w:sz w:val="22"/>
          <w:szCs w:val="22"/>
          <w:u w:val="none"/>
        </w:rPr>
        <w:t>:</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3969"/>
        <w:gridCol w:w="5528"/>
      </w:tblGrid>
      <w:tr w:rsidR="002350C6" w:rsidRPr="00565F32" w14:paraId="6E9FC614" w14:textId="77777777" w:rsidTr="009A24A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3969"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5528"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9A24A6">
        <w:tc>
          <w:tcPr>
            <w:tcW w:w="568" w:type="dxa"/>
            <w:vAlign w:val="center"/>
          </w:tcPr>
          <w:p w14:paraId="027EEDC6" w14:textId="77777777" w:rsidR="002350C6" w:rsidRDefault="002350C6" w:rsidP="009A24A6">
            <w:pPr>
              <w:contextualSpacing/>
              <w:rPr>
                <w:sz w:val="22"/>
                <w:szCs w:val="22"/>
              </w:rPr>
            </w:pPr>
            <w:r>
              <w:rPr>
                <w:sz w:val="22"/>
                <w:szCs w:val="22"/>
              </w:rPr>
              <w:t>1.</w:t>
            </w:r>
          </w:p>
        </w:tc>
        <w:tc>
          <w:tcPr>
            <w:tcW w:w="3969" w:type="dxa"/>
            <w:vAlign w:val="center"/>
          </w:tcPr>
          <w:p w14:paraId="5A7465D2" w14:textId="2B86ECF8" w:rsidR="002350C6" w:rsidRPr="00565F32" w:rsidRDefault="001870A9" w:rsidP="009A24A6">
            <w:pPr>
              <w:jc w:val="both"/>
              <w:rPr>
                <w:sz w:val="22"/>
                <w:szCs w:val="22"/>
                <w:lang w:eastAsia="en-US"/>
              </w:rPr>
            </w:pPr>
            <w:r w:rsidRPr="001870A9">
              <w:rPr>
                <w:sz w:val="22"/>
                <w:szCs w:val="22"/>
                <w:lang w:eastAsia="en-US"/>
              </w:rPr>
              <w:t>Tiekėjas turi teisę verstis ta veikla, kuri reikalinga pirkimo sutarčiai įvykdyti – turėti teisę</w:t>
            </w:r>
            <w:r>
              <w:rPr>
                <w:sz w:val="22"/>
                <w:szCs w:val="22"/>
                <w:lang w:eastAsia="en-US"/>
              </w:rPr>
              <w:t xml:space="preserve"> </w:t>
            </w:r>
            <w:r w:rsidR="00EC5F31">
              <w:rPr>
                <w:sz w:val="22"/>
                <w:szCs w:val="22"/>
                <w:lang w:eastAsia="en-US"/>
              </w:rPr>
              <w:t xml:space="preserve">teikti </w:t>
            </w:r>
            <w:r w:rsidR="00EC5F31" w:rsidRPr="00EC5F31">
              <w:rPr>
                <w:sz w:val="22"/>
                <w:szCs w:val="22"/>
                <w:lang w:eastAsia="en-US"/>
              </w:rPr>
              <w:t>finansinė</w:t>
            </w:r>
            <w:r w:rsidR="00EC5F31">
              <w:rPr>
                <w:sz w:val="22"/>
                <w:szCs w:val="22"/>
                <w:lang w:eastAsia="en-US"/>
              </w:rPr>
              <w:t>s</w:t>
            </w:r>
            <w:r w:rsidR="00EC5F31" w:rsidRPr="00EC5F31">
              <w:rPr>
                <w:sz w:val="22"/>
                <w:szCs w:val="22"/>
                <w:lang w:eastAsia="en-US"/>
              </w:rPr>
              <w:t xml:space="preserve"> nuom</w:t>
            </w:r>
            <w:r w:rsidR="00EC5F31">
              <w:rPr>
                <w:sz w:val="22"/>
                <w:szCs w:val="22"/>
                <w:lang w:eastAsia="en-US"/>
              </w:rPr>
              <w:t>os</w:t>
            </w:r>
            <w:r w:rsidR="00EC5F31" w:rsidRPr="00EC5F31">
              <w:rPr>
                <w:sz w:val="22"/>
                <w:szCs w:val="22"/>
                <w:lang w:eastAsia="en-US"/>
              </w:rPr>
              <w:t xml:space="preserve"> (lizing</w:t>
            </w:r>
            <w:r w:rsidR="00EC5F31">
              <w:rPr>
                <w:sz w:val="22"/>
                <w:szCs w:val="22"/>
                <w:lang w:eastAsia="en-US"/>
              </w:rPr>
              <w:t>o</w:t>
            </w:r>
            <w:r w:rsidR="00EC5F31" w:rsidRPr="00EC5F31">
              <w:rPr>
                <w:sz w:val="22"/>
                <w:szCs w:val="22"/>
                <w:lang w:eastAsia="en-US"/>
              </w:rPr>
              <w:t>)</w:t>
            </w:r>
            <w:r w:rsidR="00EC5F31">
              <w:rPr>
                <w:sz w:val="22"/>
                <w:szCs w:val="22"/>
                <w:lang w:eastAsia="en-US"/>
              </w:rPr>
              <w:t xml:space="preserve"> paslaugas</w:t>
            </w:r>
            <w:r w:rsidR="009A24A6">
              <w:rPr>
                <w:sz w:val="22"/>
                <w:szCs w:val="22"/>
                <w:lang w:eastAsia="en-US"/>
              </w:rPr>
              <w:t xml:space="preserve"> pagal </w:t>
            </w:r>
            <w:r w:rsidR="009A24A6" w:rsidRPr="009A24A6">
              <w:rPr>
                <w:sz w:val="22"/>
                <w:szCs w:val="22"/>
                <w:lang w:eastAsia="en-US"/>
              </w:rPr>
              <w:t>Lietuvos Respublikos finansų įstaigų įstatymo reikalavimus</w:t>
            </w:r>
            <w:r w:rsidR="00EC5F31">
              <w:rPr>
                <w:sz w:val="22"/>
                <w:szCs w:val="22"/>
                <w:lang w:eastAsia="en-US"/>
              </w:rPr>
              <w:t>.</w:t>
            </w:r>
          </w:p>
        </w:tc>
        <w:tc>
          <w:tcPr>
            <w:tcW w:w="5528" w:type="dxa"/>
          </w:tcPr>
          <w:p w14:paraId="55258955" w14:textId="0D711921" w:rsidR="001870A9" w:rsidRDefault="001870A9" w:rsidP="005E2090">
            <w:pPr>
              <w:contextualSpacing/>
              <w:rPr>
                <w:rFonts w:eastAsia="Calibri"/>
                <w:sz w:val="22"/>
                <w:szCs w:val="22"/>
                <w:lang w:eastAsia="en-US"/>
              </w:rPr>
            </w:pPr>
            <w:r w:rsidRPr="001870A9">
              <w:rPr>
                <w:rFonts w:eastAsia="Calibri"/>
                <w:sz w:val="22"/>
                <w:szCs w:val="22"/>
                <w:lang w:eastAsia="en-US"/>
              </w:rPr>
              <w:t xml:space="preserve">Dėl Lietuvoje registruotų juridinių asmenų informacija neatlygintinai bus </w:t>
            </w:r>
            <w:r w:rsidRPr="00C168A9">
              <w:rPr>
                <w:rFonts w:eastAsia="Calibri"/>
                <w:sz w:val="22"/>
                <w:szCs w:val="22"/>
                <w:lang w:eastAsia="en-US"/>
              </w:rPr>
              <w:t>tikrinama</w:t>
            </w:r>
            <w:r w:rsidR="00EC5F31" w:rsidRPr="00C168A9">
              <w:rPr>
                <w:rFonts w:eastAsia="Calibri"/>
                <w:sz w:val="22"/>
                <w:szCs w:val="22"/>
                <w:lang w:eastAsia="en-US"/>
              </w:rPr>
              <w:t xml:space="preserve"> </w:t>
            </w:r>
            <w:r w:rsidR="005E2090" w:rsidRPr="00C168A9">
              <w:rPr>
                <w:sz w:val="22"/>
                <w:szCs w:val="22"/>
              </w:rPr>
              <w:t>Lietuvos bank</w:t>
            </w:r>
            <w:r w:rsidR="00C168A9">
              <w:rPr>
                <w:sz w:val="22"/>
                <w:szCs w:val="22"/>
              </w:rPr>
              <w:t>o</w:t>
            </w:r>
            <w:r w:rsidR="005E2090" w:rsidRPr="00C168A9">
              <w:rPr>
                <w:sz w:val="22"/>
                <w:szCs w:val="22"/>
              </w:rPr>
              <w:t xml:space="preserve"> prižiūrimų finansų rinkos dalyvių sąrašuose</w:t>
            </w:r>
            <w:r w:rsidR="005E2090" w:rsidRPr="005E2090">
              <w:t xml:space="preserve">: </w:t>
            </w:r>
            <w:hyperlink r:id="rId15" w:history="1">
              <w:r w:rsidR="005E2090" w:rsidRPr="00E25F75">
                <w:rPr>
                  <w:rStyle w:val="Hipersaitas"/>
                </w:rPr>
                <w:t>https://www.lb.lt/lt/licencijos?utm_source=chatgpt.com</w:t>
              </w:r>
            </w:hyperlink>
          </w:p>
          <w:p w14:paraId="2855CB03"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išsaugant atitinkamo dokumento skaitmeninę kopiją.</w:t>
            </w:r>
          </w:p>
          <w:p w14:paraId="7E59F8BE"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Prireikus, perkantysis subjektas turi teisę prašyti pateikti kvalifikacijos atitikimą patvirtinantį dokumentą.</w:t>
            </w:r>
          </w:p>
          <w:p w14:paraId="5CA89C3D"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Užsienio šalies tiekėjas pateikia teisę verstis atitinkama patvirtinančius dokumentus (išduotus atitinkamos užsienio šalies institucijos (profesinių ar veiklos tvarkytojų, valstybės įgaliotų institucijų, kaip yra nustatyta toje valstybėje, kurioje tiekėjas registruotas) ar priesaikos deklaraciją, liudijančią tiekėjo teisę verstis pirkimo objekte nustatyta veikla arba nuorodą į nacionalines duomenų bazes bet kurioje valstybėje narėje, prie kurių PS turės galimybę tiesiogiai ir neatlygintinai prisijungęs susipažinti su reikalaujamais dokumentais ir (ar) informacija.</w:t>
            </w:r>
          </w:p>
          <w:p w14:paraId="4B7EBCE1"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5820F315" w14:textId="77777777" w:rsidR="001870A9" w:rsidRPr="00FA43AC" w:rsidRDefault="001870A9" w:rsidP="001870A9">
            <w:pPr>
              <w:contextualSpacing/>
              <w:jc w:val="both"/>
              <w:rPr>
                <w:rFonts w:eastAsia="Calibri"/>
                <w:sz w:val="22"/>
                <w:szCs w:val="22"/>
                <w:lang w:eastAsia="en-US"/>
              </w:rPr>
            </w:pPr>
            <w:r w:rsidRPr="00FA43AC">
              <w:rPr>
                <w:rFonts w:eastAsia="Calibri"/>
                <w:sz w:val="22"/>
                <w:szCs w:val="22"/>
                <w:lang w:eastAsia="en-US"/>
              </w:rPr>
              <w:t>Teisės pripažinimo dokumentai turi būti gauti iki pirkimo sutarties pasirašymo.</w:t>
            </w:r>
          </w:p>
          <w:p w14:paraId="3E731F87" w14:textId="031A4353" w:rsidR="001870A9" w:rsidRPr="00565F32" w:rsidRDefault="001870A9" w:rsidP="001870A9">
            <w:pPr>
              <w:contextualSpacing/>
              <w:jc w:val="both"/>
              <w:rPr>
                <w:rFonts w:eastAsia="Calibri"/>
                <w:sz w:val="22"/>
                <w:szCs w:val="22"/>
                <w:lang w:eastAsia="en-US"/>
              </w:rPr>
            </w:pPr>
            <w:r w:rsidRPr="00FA43AC">
              <w:rPr>
                <w:rFonts w:eastAsia="Calibri"/>
                <w:sz w:val="22"/>
                <w:szCs w:val="22"/>
                <w:lang w:eastAsia="en-US"/>
              </w:rPr>
              <w:t>Fizinis asmuo - individualią veiklą leidžiantį dokumentą ar kitą dokumentą, kuriame būtų nurodyta tiekėjo vykdoma veikla.</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3BF2ABD" w14:textId="0DEF9595" w:rsidR="002350C6" w:rsidRPr="008013B8" w:rsidRDefault="006B4D46" w:rsidP="006B4D46">
            <w:pPr>
              <w:contextualSpacing/>
              <w:jc w:val="both"/>
              <w:rPr>
                <w:rFonts w:eastAsia="Calibri"/>
                <w:i/>
                <w:sz w:val="22"/>
                <w:szCs w:val="22"/>
                <w:lang w:eastAsia="en-US"/>
              </w:rPr>
            </w:pPr>
            <w:r w:rsidRPr="00545227">
              <w:rPr>
                <w:rStyle w:val="Hipersaitas"/>
                <w:bCs/>
                <w:i/>
                <w:color w:val="auto"/>
                <w:sz w:val="22"/>
                <w:szCs w:val="22"/>
                <w:u w:val="none"/>
              </w:rPr>
              <w:lastRenderedPageBreak/>
              <w:t xml:space="preserve">3) </w:t>
            </w:r>
            <w:r w:rsidR="001870A9" w:rsidRPr="001870A9">
              <w:rPr>
                <w:rStyle w:val="Hipersaitas"/>
                <w:bCs/>
                <w:i/>
                <w:color w:val="auto"/>
                <w:sz w:val="22"/>
                <w:szCs w:val="22"/>
                <w:u w:val="none"/>
              </w:rPr>
              <w:t>) Subtiekėjams, kuriuos tiekėjas pasitelks pirkimo sutarties vykdymui (kurių pajėgumais tiekėjas nesiremia, kad atitiktų pirkimo dokumentuose nustatytus kvalifikacijos reikalavimus), privalo turėti teisę verstis ta veikla, kuriai jis pasitelkiamas. Kai norminiai teisės aktai numato tam tikrus reikalavimus dėl teisės verstis veikla, tiekėjas, teikdamas pasiūlymą perkančiojo subjekto vykdomam pirkimui, įsipareigoja, kad sutartį vykdys tik tokią teisę turintys asmenys. Iki atitinkamų veiklų vykdymo pradžios tiekėjas ar jo subtiekėjai turės pateikti atitinkamus dokumentus, įrodančius, kad Sutartį vykdys tik tokią teisę turintys asmenys</w:t>
            </w:r>
            <w:r w:rsidRPr="00545227">
              <w:rPr>
                <w:i/>
                <w:sz w:val="22"/>
                <w:szCs w:val="22"/>
              </w:rPr>
              <w:t>.</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lastRenderedPageBreak/>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0338240">
    <w:abstractNumId w:val="5"/>
  </w:num>
  <w:num w:numId="2" w16cid:durableId="645889372">
    <w:abstractNumId w:val="3"/>
  </w:num>
  <w:num w:numId="3" w16cid:durableId="33626576">
    <w:abstractNumId w:val="2"/>
  </w:num>
  <w:num w:numId="4" w16cid:durableId="618074480">
    <w:abstractNumId w:val="0"/>
  </w:num>
  <w:num w:numId="5" w16cid:durableId="227769256">
    <w:abstractNumId w:val="1"/>
  </w:num>
  <w:num w:numId="6" w16cid:durableId="504589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11412"/>
    <w:rsid w:val="000160A3"/>
    <w:rsid w:val="0002561E"/>
    <w:rsid w:val="00030AE5"/>
    <w:rsid w:val="00034A66"/>
    <w:rsid w:val="00037E5B"/>
    <w:rsid w:val="00061FDC"/>
    <w:rsid w:val="00081D2F"/>
    <w:rsid w:val="0008610E"/>
    <w:rsid w:val="000964BC"/>
    <w:rsid w:val="000A1E7A"/>
    <w:rsid w:val="000C3263"/>
    <w:rsid w:val="000D5FD5"/>
    <w:rsid w:val="000F31DD"/>
    <w:rsid w:val="000F584F"/>
    <w:rsid w:val="00143300"/>
    <w:rsid w:val="00170891"/>
    <w:rsid w:val="00182480"/>
    <w:rsid w:val="0018504C"/>
    <w:rsid w:val="001870A9"/>
    <w:rsid w:val="001A59E4"/>
    <w:rsid w:val="001A7517"/>
    <w:rsid w:val="00211D5A"/>
    <w:rsid w:val="002350C6"/>
    <w:rsid w:val="0024705B"/>
    <w:rsid w:val="00257311"/>
    <w:rsid w:val="00263FEB"/>
    <w:rsid w:val="00276761"/>
    <w:rsid w:val="00277C47"/>
    <w:rsid w:val="002C1DA8"/>
    <w:rsid w:val="002E5305"/>
    <w:rsid w:val="002E54D1"/>
    <w:rsid w:val="002F0F26"/>
    <w:rsid w:val="0032539C"/>
    <w:rsid w:val="0032758A"/>
    <w:rsid w:val="003535B3"/>
    <w:rsid w:val="00355953"/>
    <w:rsid w:val="003579DA"/>
    <w:rsid w:val="00377420"/>
    <w:rsid w:val="00380B0A"/>
    <w:rsid w:val="00380EDA"/>
    <w:rsid w:val="003A2127"/>
    <w:rsid w:val="003B2CA4"/>
    <w:rsid w:val="003B4139"/>
    <w:rsid w:val="003F3FE2"/>
    <w:rsid w:val="00480A56"/>
    <w:rsid w:val="00481FCE"/>
    <w:rsid w:val="00482F57"/>
    <w:rsid w:val="00492271"/>
    <w:rsid w:val="004A505F"/>
    <w:rsid w:val="004E6F24"/>
    <w:rsid w:val="004F5107"/>
    <w:rsid w:val="005027AA"/>
    <w:rsid w:val="00506BDF"/>
    <w:rsid w:val="005130E1"/>
    <w:rsid w:val="00521461"/>
    <w:rsid w:val="00523BF4"/>
    <w:rsid w:val="00527688"/>
    <w:rsid w:val="00532880"/>
    <w:rsid w:val="00533AF2"/>
    <w:rsid w:val="00543BAC"/>
    <w:rsid w:val="00544B46"/>
    <w:rsid w:val="00546DC7"/>
    <w:rsid w:val="005528D8"/>
    <w:rsid w:val="00565F32"/>
    <w:rsid w:val="00586DCB"/>
    <w:rsid w:val="00594F3F"/>
    <w:rsid w:val="005D3D97"/>
    <w:rsid w:val="005E2090"/>
    <w:rsid w:val="005F228E"/>
    <w:rsid w:val="0062125D"/>
    <w:rsid w:val="006218FA"/>
    <w:rsid w:val="006253DF"/>
    <w:rsid w:val="0066367C"/>
    <w:rsid w:val="00674EC1"/>
    <w:rsid w:val="006A5CD3"/>
    <w:rsid w:val="006B18D0"/>
    <w:rsid w:val="006B4D46"/>
    <w:rsid w:val="006C15F9"/>
    <w:rsid w:val="006D581D"/>
    <w:rsid w:val="006F4CFF"/>
    <w:rsid w:val="00704460"/>
    <w:rsid w:val="00705797"/>
    <w:rsid w:val="00710402"/>
    <w:rsid w:val="007163D5"/>
    <w:rsid w:val="00743C21"/>
    <w:rsid w:val="007761F9"/>
    <w:rsid w:val="007A3425"/>
    <w:rsid w:val="008013B8"/>
    <w:rsid w:val="00855FC4"/>
    <w:rsid w:val="008600D2"/>
    <w:rsid w:val="00867EAD"/>
    <w:rsid w:val="00876BFA"/>
    <w:rsid w:val="008D0926"/>
    <w:rsid w:val="008E7AC3"/>
    <w:rsid w:val="009157AD"/>
    <w:rsid w:val="0096407E"/>
    <w:rsid w:val="009A24A6"/>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168A9"/>
    <w:rsid w:val="00C17D3A"/>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263F1"/>
    <w:rsid w:val="00D4652D"/>
    <w:rsid w:val="00D74482"/>
    <w:rsid w:val="00D842A5"/>
    <w:rsid w:val="00DC08D6"/>
    <w:rsid w:val="00DC2146"/>
    <w:rsid w:val="00DD63FC"/>
    <w:rsid w:val="00DE136B"/>
    <w:rsid w:val="00DF751D"/>
    <w:rsid w:val="00E02F0C"/>
    <w:rsid w:val="00E3065B"/>
    <w:rsid w:val="00E3534F"/>
    <w:rsid w:val="00E40B95"/>
    <w:rsid w:val="00E42BF1"/>
    <w:rsid w:val="00E47599"/>
    <w:rsid w:val="00E6645C"/>
    <w:rsid w:val="00EA32E4"/>
    <w:rsid w:val="00EC5F31"/>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unhideWhenUsed/>
    <w:rsid w:val="005528D8"/>
    <w:rPr>
      <w:sz w:val="20"/>
    </w:rPr>
  </w:style>
  <w:style w:type="character" w:customStyle="1" w:styleId="KomentarotekstasDiagrama">
    <w:name w:val="Komentaro tekstas Diagrama"/>
    <w:basedOn w:val="Numatytasispastraiposriftas"/>
    <w:link w:val="Komentarotekstas"/>
    <w:uiPriority w:val="99"/>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www.lb.lt/lt/licencijos?utm_source=chatgpt.com"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8</Pages>
  <Words>3731</Words>
  <Characters>21267</Characters>
  <Application>Microsoft Office Word</Application>
  <DocSecurity>0</DocSecurity>
  <Lines>177</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103</cp:revision>
  <dcterms:created xsi:type="dcterms:W3CDTF">2022-01-07T06:04:00Z</dcterms:created>
  <dcterms:modified xsi:type="dcterms:W3CDTF">2026-07-20T06:13:00Z</dcterms:modified>
</cp:coreProperties>
</file>